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hd w:fill="auto" w:val="clear"/>
        </w:rPr>
      </w:pPr>
      <w:r>
        <w:rPr/>
        <w:drawing>
          <wp:inline distT="0" distB="0" distL="0" distR="0">
            <wp:extent cx="756920" cy="895350"/>
            <wp:effectExtent l="0" t="0" r="0" b="0"/>
            <wp:docPr id="1" name="Imagem 2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SERVIÇO PÚBLICO FEDERAL</w:t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MINISTÉRIO DA EDUCAÇÃO</w:t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UNIVERSIDADE FEDERAL DE SERGIPE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eastAsia="Calibri" w:cs="Times New Roman" w:ascii="Times New Roman" w:hAnsi="Times New Roman" w:eastAsiaTheme="minorHAnsi"/>
          <w:b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DECLARAÇÃO DE ANUÊNCIA DA CHEFIA E DA REDISTRIBUIÇÃO DE ENCARGOS </w:t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eastAsia="Calibri" w:cs="Times New Roman" w:ascii="Times New Roman" w:hAnsi="Times New Roman" w:eastAsiaTheme="minorHAnsi"/>
          <w:b/>
          <w:i/>
          <w:iCs/>
          <w:color w:val="000000"/>
          <w:kern w:val="0"/>
          <w:sz w:val="24"/>
          <w:szCs w:val="24"/>
          <w:u w:val="single"/>
          <w:shd w:fill="auto" w:val="clear"/>
          <w:lang w:val="pt-BR" w:eastAsia="en-US" w:bidi="ar-SA"/>
        </w:rPr>
        <w:t>(PARA TÉCNICOS)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Declar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, em atendimento a Resolução n.º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28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/2021/CONSU,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anuência quanto a solicitação de afastamento integral do(a) servidor(a)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NOME DO SERVIDOR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ocupante do cargo de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NOME DO CARGO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e lotado(a) no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NOME DA UNIDADE DE LOTAÇÃO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para cursar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MESTRADO/DOUTORADO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em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ÁREA DO CURSO DE PÓS-GRADUAÇÃO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na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NOME DA INSTITUIÇÃO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pelo período de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xx/xx/xxxx a xx/xx/xxxx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,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uma vez que o afastamento encontra-se alinhado...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(apresentar justificativa quanto ao interesse da ADMINISTRAÇÃO PÚBLICA na ação, visando o desenvolvimento do servidor 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bem como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se a ação está ALINHADA NO DESENVOLVIMENTO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de suas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competências relativas ao seu órgão de exercício ou de lotação, a sua carreira ou cargo efetivo, ou ao seu Cargo em Comissão ou Função de Confiança)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Declaro ainda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auto" w:val="clear"/>
        </w:rPr>
        <w:t xml:space="preserve">, de acordo com a documentação apresentada pelo(a) requerente,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a inviabilidade do cumprimento das atividades previstas do(a) servidor(a) bem como de sua jornada semanal de trabalho devido...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(apresentar justificativa considerando o horário 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e/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ou o local da Pós-graduação).</w:t>
      </w:r>
    </w:p>
    <w:p>
      <w:pPr>
        <w:pStyle w:val="Normal"/>
        <w:spacing w:before="0" w:after="0"/>
        <w:jc w:val="both"/>
        <w:rPr>
          <w:rFonts w:cs="Times New Roman"/>
          <w:b w:val="false"/>
          <w:b w:val="false"/>
          <w:bCs w:val="false"/>
          <w:shd w:fill="auto" w:val="clear"/>
        </w:rPr>
      </w:pPr>
      <w:r>
        <w:rPr>
          <w:rFonts w:cs="Times New Roman"/>
          <w:b w:val="false"/>
          <w:bCs w:val="false"/>
          <w:shd w:fill="auto" w:val="clear"/>
        </w:rPr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Por fim, informo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que há compatibilidade entre a solicitação e o planejamento dos afastamentos de toda força de trabalho da unidade, sendo que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os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encargos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administrativos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durante o afastamento do(a) requerente serão assumidos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: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auto" w:val="clear"/>
        </w:rPr>
        <w:t xml:space="preserve">(indicar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>quem assumirá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auto" w:val="clear"/>
        </w:rPr>
        <w:t xml:space="preserve"> as demandas administrativas)</w:t>
        <w:tab/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b/>
          <w:b/>
          <w:bCs/>
          <w:shd w:fill="auto" w:val="clear"/>
        </w:rPr>
      </w:pPr>
      <w:r>
        <w:rPr>
          <w:rFonts w:eastAsia="Calibri" w:cs="" w:ascii="Times New Roman" w:hAnsi="Times New Roman" w:cstheme="minorBidi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LOCAL E DATA</w:t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center"/>
        <w:rPr>
          <w:b/>
          <w:b/>
          <w:bCs/>
          <w:shd w:fill="auto" w:val="clear"/>
        </w:rPr>
      </w:pPr>
      <w:r>
        <w:rPr>
          <w:rFonts w:eastAsia="Calibri" w:cs="" w:ascii="Times New Roman" w:hAnsi="Times New Roman" w:cstheme="minorBidi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ASSINATURA DA CHEFIA IMEDIATA</w:t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center"/>
        <w:rPr>
          <w:b/>
          <w:b/>
          <w:bCs/>
          <w:shd w:fill="auto" w:val="clear"/>
        </w:rPr>
      </w:pPr>
      <w:r>
        <w:rPr>
          <w:rFonts w:eastAsia="0" w:cs="Times New Roman" w:ascii="Times New Roman" w:hAnsi="Times New Roman"/>
          <w:b/>
          <w:bCs/>
          <w:color w:val="000000"/>
          <w:shd w:fill="auto" w:val="clear"/>
          <w:lang w:eastAsia="ar-SA"/>
        </w:rPr>
        <w:t>CARGO/SIAPE/UNIDADE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277" w:top="392" w:footer="1134" w:bottom="17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</w:docPartObj>
      <w:id w:val="1095926379"/>
    </w:sdtPr>
    <w:sdtContent>
      <w:p>
        <w:pPr>
          <w:pStyle w:val="Cabealho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9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04675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686fd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86fde"/>
    <w:rPr/>
  </w:style>
  <w:style w:type="character" w:styleId="Ttulo2Char" w:customStyle="1">
    <w:name w:val="Título 2 Char"/>
    <w:basedOn w:val="DefaultParagraphFont"/>
    <w:link w:val="Ttulo2"/>
    <w:qFormat/>
    <w:rsid w:val="00046754"/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046754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86fde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86fde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"/>
    <w:link w:val="RecuodecorpodetextoChar"/>
    <w:rsid w:val="00046754"/>
    <w:pPr>
      <w:spacing w:lineRule="auto" w:line="240" w:before="0" w:after="0"/>
      <w:ind w:left="170" w:hanging="0"/>
      <w:jc w:val="right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67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LibreOffice/7.0.4.2$Windows_X86_64 LibreOffice_project/dcf040e67528d9187c66b2379df5ea4407429775</Application>
  <AppVersion>15.0000</AppVersion>
  <Pages>1</Pages>
  <Words>219</Words>
  <Characters>1298</Characters>
  <CharactersWithSpaces>1508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:description/>
  <dc:language>pt-BR</dc:language>
  <cp:lastModifiedBy>Jho Martins</cp:lastModifiedBy>
  <dcterms:modified xsi:type="dcterms:W3CDTF">2021-11-25T11:13:57Z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